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8BB4B">
      <w:pPr>
        <w:pStyle w:val="2"/>
        <w:spacing w:before="0"/>
        <w:ind w:left="0" w:right="0"/>
        <w:jc w:val="left"/>
        <w:rPr>
          <w:rFonts w:ascii="黑体" w:hAnsi="黑体" w:eastAsia="黑体"/>
          <w:b w:val="0"/>
          <w:sz w:val="28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b w:val="0"/>
          <w:sz w:val="28"/>
          <w:lang w:eastAsia="zh-CN"/>
        </w:rPr>
        <w:t>附件1</w:t>
      </w:r>
      <w:r>
        <w:rPr>
          <w:rFonts w:ascii="黑体" w:hAnsi="黑体" w:eastAsia="黑体"/>
          <w:b w:val="0"/>
          <w:sz w:val="28"/>
          <w:lang w:eastAsia="zh-CN"/>
        </w:rPr>
        <w:t>2</w:t>
      </w:r>
      <w:r>
        <w:rPr>
          <w:rFonts w:hint="eastAsia" w:ascii="黑体" w:hAnsi="黑体" w:eastAsia="黑体"/>
          <w:b w:val="0"/>
          <w:sz w:val="28"/>
          <w:lang w:eastAsia="zh-CN"/>
        </w:rPr>
        <w:t>：</w:t>
      </w:r>
    </w:p>
    <w:p w14:paraId="7585ED35">
      <w:pPr>
        <w:pStyle w:val="2"/>
        <w:spacing w:before="0"/>
        <w:ind w:left="0" w:right="0"/>
        <w:rPr>
          <w:sz w:val="36"/>
          <w:lang w:eastAsia="zh-CN"/>
        </w:rPr>
      </w:pPr>
      <w:r>
        <w:rPr>
          <w:sz w:val="36"/>
          <w:lang w:eastAsia="zh-CN"/>
        </w:rPr>
        <w:t>西北农林科技大学</w:t>
      </w:r>
    </w:p>
    <w:p w14:paraId="2DE9F69A">
      <w:pPr>
        <w:spacing w:after="120" w:afterLines="50"/>
        <w:jc w:val="center"/>
        <w:rPr>
          <w:b/>
          <w:sz w:val="36"/>
          <w:lang w:eastAsia="zh-CN"/>
        </w:rPr>
      </w:pPr>
      <w:r>
        <w:rPr>
          <w:b/>
          <w:sz w:val="36"/>
          <w:lang w:eastAsia="zh-CN"/>
        </w:rPr>
        <w:t>2025年硕士研究生</w:t>
      </w:r>
      <w:r>
        <w:rPr>
          <w:rFonts w:hint="eastAsia"/>
          <w:b/>
          <w:sz w:val="36"/>
          <w:lang w:eastAsia="zh-CN"/>
        </w:rPr>
        <w:t>招生</w:t>
      </w:r>
      <w:r>
        <w:rPr>
          <w:b/>
          <w:sz w:val="36"/>
          <w:lang w:eastAsia="zh-CN"/>
        </w:rPr>
        <w:t>思想政治考核表</w:t>
      </w:r>
    </w:p>
    <w:p w14:paraId="03A649FD">
      <w:pPr>
        <w:pStyle w:val="3"/>
        <w:spacing w:before="4"/>
        <w:ind w:left="0" w:firstLine="0"/>
        <w:rPr>
          <w:b/>
          <w:sz w:val="8"/>
          <w:lang w:eastAsia="zh-CN"/>
        </w:rPr>
      </w:pPr>
    </w:p>
    <w:tbl>
      <w:tblPr>
        <w:tblStyle w:val="8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1415"/>
        <w:gridCol w:w="709"/>
        <w:gridCol w:w="853"/>
        <w:gridCol w:w="709"/>
        <w:gridCol w:w="1275"/>
        <w:gridCol w:w="1560"/>
        <w:gridCol w:w="1417"/>
        <w:gridCol w:w="905"/>
      </w:tblGrid>
      <w:tr w14:paraId="30188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170" w:type="dxa"/>
            <w:vAlign w:val="center"/>
          </w:tcPr>
          <w:p w14:paraId="1D7132CC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考生编</w:t>
            </w:r>
            <w:r>
              <w:rPr>
                <w:sz w:val="24"/>
                <w:szCs w:val="24"/>
              </w:rPr>
              <w:t>号</w:t>
            </w:r>
          </w:p>
        </w:tc>
        <w:tc>
          <w:tcPr>
            <w:tcW w:w="2124" w:type="dxa"/>
            <w:gridSpan w:val="2"/>
            <w:vAlign w:val="center"/>
          </w:tcPr>
          <w:p w14:paraId="1AB68551">
            <w:pPr>
              <w:pStyle w:val="1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672539A8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 w14:paraId="1A21DBF1">
            <w:pPr>
              <w:pStyle w:val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FFF7456">
            <w:pPr>
              <w:pStyle w:val="10"/>
              <w:tabs>
                <w:tab w:val="left" w:pos="853"/>
                <w:tab w:val="left" w:pos="2034"/>
              </w:tabs>
              <w:jc w:val="center"/>
              <w:rPr>
                <w:spacing w:val="14"/>
                <w:sz w:val="24"/>
                <w:szCs w:val="24"/>
              </w:rPr>
            </w:pPr>
            <w:r>
              <w:rPr>
                <w:sz w:val="24"/>
                <w:szCs w:val="24"/>
              </w:rPr>
              <w:t>在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92"/>
                <w:sz w:val="24"/>
                <w:szCs w:val="24"/>
              </w:rPr>
              <w:t>职</w:t>
            </w:r>
            <w:r>
              <w:rPr>
                <w:sz w:val="24"/>
                <w:szCs w:val="24"/>
              </w:rPr>
              <w:t xml:space="preserve">（   </w:t>
            </w:r>
            <w:r>
              <w:rPr>
                <w:spacing w:val="14"/>
                <w:sz w:val="24"/>
                <w:szCs w:val="24"/>
              </w:rPr>
              <w:t>）</w:t>
            </w:r>
          </w:p>
          <w:p w14:paraId="261EBB2B">
            <w:pPr>
              <w:pStyle w:val="10"/>
              <w:tabs>
                <w:tab w:val="left" w:pos="853"/>
                <w:tab w:val="left" w:pos="20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非在</w:t>
            </w:r>
            <w:r>
              <w:rPr>
                <w:spacing w:val="-92"/>
                <w:sz w:val="24"/>
                <w:szCs w:val="24"/>
              </w:rPr>
              <w:t>职</w:t>
            </w: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  <w:lang w:eastAsia="zh-CN"/>
              </w:rPr>
              <w:t xml:space="preserve">  </w:t>
            </w:r>
            <w:r>
              <w:rPr>
                <w:spacing w:val="-11"/>
                <w:sz w:val="24"/>
                <w:szCs w:val="24"/>
              </w:rPr>
              <w:t>）</w:t>
            </w:r>
          </w:p>
        </w:tc>
        <w:tc>
          <w:tcPr>
            <w:tcW w:w="1417" w:type="dxa"/>
            <w:vAlign w:val="center"/>
          </w:tcPr>
          <w:p w14:paraId="03FF35BE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是否有过违规或违纪</w:t>
            </w:r>
          </w:p>
        </w:tc>
        <w:tc>
          <w:tcPr>
            <w:tcW w:w="905" w:type="dxa"/>
            <w:vAlign w:val="center"/>
          </w:tcPr>
          <w:p w14:paraId="70BD7AAF">
            <w:pPr>
              <w:pStyle w:val="10"/>
              <w:rPr>
                <w:rFonts w:ascii="Times New Roman"/>
                <w:sz w:val="24"/>
                <w:szCs w:val="24"/>
              </w:rPr>
            </w:pPr>
          </w:p>
        </w:tc>
      </w:tr>
      <w:tr w14:paraId="114F9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170" w:type="dxa"/>
            <w:vAlign w:val="center"/>
          </w:tcPr>
          <w:p w14:paraId="374FD348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1415" w:type="dxa"/>
            <w:vAlign w:val="center"/>
          </w:tcPr>
          <w:p w14:paraId="0C694288">
            <w:pPr>
              <w:pStyle w:val="1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D2A18EC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民族</w:t>
            </w:r>
          </w:p>
        </w:tc>
        <w:tc>
          <w:tcPr>
            <w:tcW w:w="853" w:type="dxa"/>
            <w:vAlign w:val="center"/>
          </w:tcPr>
          <w:p w14:paraId="130AF472">
            <w:pPr>
              <w:pStyle w:val="1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65083AB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75" w:type="dxa"/>
            <w:vAlign w:val="center"/>
          </w:tcPr>
          <w:p w14:paraId="79D8112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1181EA6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考生所在单位名称</w:t>
            </w:r>
          </w:p>
        </w:tc>
        <w:tc>
          <w:tcPr>
            <w:tcW w:w="2322" w:type="dxa"/>
            <w:gridSpan w:val="2"/>
            <w:vAlign w:val="center"/>
          </w:tcPr>
          <w:p w14:paraId="455CB9C5">
            <w:pPr>
              <w:pStyle w:val="1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14:paraId="72ADF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585" w:type="dxa"/>
            <w:gridSpan w:val="2"/>
            <w:vAlign w:val="center"/>
          </w:tcPr>
          <w:p w14:paraId="3478F167">
            <w:pPr>
              <w:pStyle w:val="10"/>
              <w:jc w:val="center"/>
              <w:rPr>
                <w:rFonts w:asci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报考学院/专业</w:t>
            </w:r>
          </w:p>
        </w:tc>
        <w:tc>
          <w:tcPr>
            <w:tcW w:w="7428" w:type="dxa"/>
            <w:gridSpan w:val="7"/>
            <w:vAlign w:val="center"/>
          </w:tcPr>
          <w:p w14:paraId="1ED1D390">
            <w:pPr>
              <w:pStyle w:val="10"/>
              <w:jc w:val="center"/>
              <w:rPr>
                <w:rFonts w:ascii="Times New Roman"/>
                <w:sz w:val="24"/>
                <w:szCs w:val="24"/>
                <w:lang w:eastAsia="zh-CN"/>
              </w:rPr>
            </w:pPr>
          </w:p>
        </w:tc>
      </w:tr>
      <w:tr w14:paraId="6DD71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1" w:hRule="atLeast"/>
        </w:trPr>
        <w:tc>
          <w:tcPr>
            <w:tcW w:w="10013" w:type="dxa"/>
            <w:gridSpan w:val="9"/>
          </w:tcPr>
          <w:p w14:paraId="171B9CA2">
            <w:pPr>
              <w:pStyle w:val="10"/>
              <w:spacing w:before="21" w:line="278" w:lineRule="auto"/>
              <w:ind w:left="106" w:right="95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考生所在单位对该生在贵单位工作学习期间的政治态度、思想表现、工作学习态度、道德品质、遵纪守法等方面的介绍：（内容较多时可有附页）</w:t>
            </w:r>
          </w:p>
          <w:p w14:paraId="1954B3AB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617D5F2A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21B8C95E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4911DF55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4DB1A4F5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3312261E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5A4D21F1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5C1BFA9C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386A0744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56A59850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29D12262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5720E3F7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23D656D2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70CD72D4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14BB263B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6AB6589B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707234D5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6861B940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080CBF6B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6C182650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7582BEF9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33E556A9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003A6325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5AFA3C6F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4CED5ECB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495A6C42">
            <w:pPr>
              <w:pStyle w:val="10"/>
              <w:spacing w:before="10"/>
              <w:rPr>
                <w:b/>
                <w:sz w:val="24"/>
                <w:szCs w:val="24"/>
                <w:lang w:eastAsia="zh-CN"/>
              </w:rPr>
            </w:pPr>
          </w:p>
          <w:p w14:paraId="2CF80A00">
            <w:pPr>
              <w:pStyle w:val="10"/>
              <w:ind w:left="5252"/>
              <w:rPr>
                <w:sz w:val="24"/>
                <w:szCs w:val="24"/>
                <w:lang w:eastAsia="zh-CN"/>
              </w:rPr>
            </w:pPr>
            <w:r>
              <w:rPr>
                <w:spacing w:val="-1"/>
                <w:w w:val="99"/>
                <w:sz w:val="24"/>
                <w:szCs w:val="24"/>
                <w:lang w:eastAsia="zh-CN"/>
              </w:rPr>
              <w:t>党组织部门签字</w:t>
            </w:r>
            <w:r>
              <w:rPr>
                <w:spacing w:val="2"/>
                <w:w w:val="99"/>
                <w:sz w:val="24"/>
                <w:szCs w:val="24"/>
                <w:lang w:eastAsia="zh-CN"/>
              </w:rPr>
              <w:t>（</w:t>
            </w:r>
            <w:r>
              <w:rPr>
                <w:w w:val="99"/>
                <w:sz w:val="24"/>
                <w:szCs w:val="24"/>
                <w:lang w:eastAsia="zh-CN"/>
              </w:rPr>
              <w:t>盖章</w:t>
            </w:r>
            <w:r>
              <w:rPr>
                <w:spacing w:val="-104"/>
                <w:w w:val="99"/>
                <w:sz w:val="24"/>
                <w:szCs w:val="24"/>
                <w:lang w:eastAsia="zh-CN"/>
              </w:rPr>
              <w:t>）</w:t>
            </w:r>
            <w:r>
              <w:rPr>
                <w:w w:val="99"/>
                <w:sz w:val="24"/>
                <w:szCs w:val="24"/>
                <w:lang w:eastAsia="zh-CN"/>
              </w:rPr>
              <w:t>：</w:t>
            </w:r>
          </w:p>
          <w:p w14:paraId="42A47CAA">
            <w:pPr>
              <w:pStyle w:val="10"/>
              <w:spacing w:before="6"/>
              <w:rPr>
                <w:b/>
                <w:sz w:val="24"/>
                <w:szCs w:val="24"/>
                <w:lang w:eastAsia="zh-CN"/>
              </w:rPr>
            </w:pPr>
          </w:p>
          <w:p w14:paraId="3B4F575B">
            <w:pPr>
              <w:pStyle w:val="10"/>
              <w:tabs>
                <w:tab w:val="left" w:pos="736"/>
                <w:tab w:val="left" w:pos="1471"/>
              </w:tabs>
              <w:spacing w:before="1"/>
              <w:ind w:right="149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ab/>
            </w:r>
            <w:r>
              <w:rPr>
                <w:w w:val="95"/>
                <w:sz w:val="24"/>
                <w:szCs w:val="24"/>
              </w:rPr>
              <w:t>日</w:t>
            </w:r>
          </w:p>
        </w:tc>
      </w:tr>
    </w:tbl>
    <w:p w14:paraId="6EA01107">
      <w:pPr>
        <w:pStyle w:val="3"/>
        <w:spacing w:before="22"/>
        <w:ind w:left="212" w:firstLine="0"/>
        <w:rPr>
          <w:rFonts w:asciiTheme="majorEastAsia" w:hAnsiTheme="majorEastAsia" w:eastAsiaTheme="majorEastAsia"/>
          <w:spacing w:val="-1"/>
          <w:w w:val="99"/>
          <w:sz w:val="22"/>
          <w:szCs w:val="24"/>
          <w:lang w:eastAsia="zh-CN"/>
        </w:rPr>
      </w:pPr>
      <w:r>
        <w:rPr>
          <w:rFonts w:asciiTheme="majorEastAsia" w:hAnsiTheme="majorEastAsia" w:eastAsiaTheme="majorEastAsia"/>
          <w:spacing w:val="-52"/>
          <w:w w:val="99"/>
          <w:sz w:val="22"/>
          <w:szCs w:val="24"/>
          <w:lang w:eastAsia="zh-CN"/>
        </w:rPr>
        <w:t>注</w:t>
      </w:r>
      <w:r>
        <w:rPr>
          <w:rFonts w:hint="eastAsia" w:asciiTheme="majorEastAsia" w:hAnsiTheme="majorEastAsia" w:eastAsiaTheme="majorEastAsia"/>
          <w:spacing w:val="-52"/>
          <w:w w:val="99"/>
          <w:sz w:val="22"/>
          <w:szCs w:val="24"/>
          <w:lang w:eastAsia="zh-CN"/>
        </w:rPr>
        <w:t xml:space="preserve"> </w:t>
      </w:r>
      <w:r>
        <w:rPr>
          <w:rFonts w:asciiTheme="majorEastAsia" w:hAnsiTheme="majorEastAsia" w:eastAsiaTheme="majorEastAsia"/>
          <w:spacing w:val="-52"/>
          <w:w w:val="99"/>
          <w:sz w:val="22"/>
          <w:szCs w:val="24"/>
          <w:lang w:eastAsia="zh-CN"/>
        </w:rPr>
        <w:t xml:space="preserve">： </w:t>
      </w:r>
      <w:r>
        <w:rPr>
          <w:rFonts w:asciiTheme="majorEastAsia" w:hAnsiTheme="majorEastAsia" w:eastAsiaTheme="majorEastAsia"/>
          <w:spacing w:val="-1"/>
          <w:w w:val="99"/>
          <w:sz w:val="22"/>
          <w:szCs w:val="24"/>
          <w:lang w:eastAsia="zh-CN"/>
        </w:rPr>
        <w:t>（</w:t>
      </w:r>
      <w:r>
        <w:rPr>
          <w:rFonts w:asciiTheme="majorEastAsia" w:hAnsiTheme="majorEastAsia" w:eastAsiaTheme="majorEastAsia"/>
          <w:spacing w:val="1"/>
          <w:w w:val="99"/>
          <w:sz w:val="22"/>
          <w:szCs w:val="24"/>
          <w:lang w:eastAsia="zh-CN"/>
        </w:rPr>
        <w:t>1</w:t>
      </w:r>
      <w:r>
        <w:rPr>
          <w:rFonts w:asciiTheme="majorEastAsia" w:hAnsiTheme="majorEastAsia" w:eastAsiaTheme="majorEastAsia"/>
          <w:spacing w:val="-1"/>
          <w:w w:val="99"/>
          <w:sz w:val="22"/>
          <w:szCs w:val="24"/>
          <w:lang w:eastAsia="zh-CN"/>
        </w:rPr>
        <w:t>）</w:t>
      </w:r>
      <w:r>
        <w:rPr>
          <w:rFonts w:asciiTheme="majorEastAsia" w:hAnsiTheme="majorEastAsia" w:eastAsiaTheme="majorEastAsia"/>
          <w:sz w:val="22"/>
          <w:szCs w:val="24"/>
          <w:lang w:eastAsia="zh-CN"/>
        </w:rPr>
        <w:t>所填内容一经涂改，本表无效。</w:t>
      </w:r>
    </w:p>
    <w:p w14:paraId="0DBA2B5D">
      <w:pPr>
        <w:pStyle w:val="3"/>
        <w:spacing w:before="22"/>
        <w:ind w:left="212" w:firstLine="440" w:firstLineChars="200"/>
        <w:rPr>
          <w:rFonts w:asciiTheme="majorEastAsia" w:hAnsiTheme="majorEastAsia" w:eastAsiaTheme="majorEastAsia"/>
          <w:sz w:val="22"/>
          <w:szCs w:val="24"/>
          <w:lang w:eastAsia="zh-CN"/>
        </w:rPr>
      </w:pPr>
      <w:r>
        <w:rPr>
          <w:rFonts w:hint="eastAsia" w:asciiTheme="majorEastAsia" w:hAnsiTheme="majorEastAsia" w:eastAsiaTheme="majorEastAsia"/>
          <w:sz w:val="22"/>
          <w:szCs w:val="24"/>
          <w:lang w:eastAsia="zh-CN"/>
        </w:rPr>
        <w:t>（2）</w:t>
      </w:r>
      <w:r>
        <w:rPr>
          <w:rFonts w:asciiTheme="majorEastAsia" w:hAnsiTheme="majorEastAsia" w:eastAsiaTheme="majorEastAsia"/>
          <w:sz w:val="22"/>
          <w:szCs w:val="24"/>
          <w:lang w:eastAsia="zh-CN"/>
        </w:rPr>
        <w:t>考生姓名、所在单位、出生年月、民族必须与该生报名时所填内容一致。</w:t>
      </w:r>
    </w:p>
    <w:p w14:paraId="3A1E3EF7">
      <w:pPr>
        <w:pStyle w:val="3"/>
        <w:spacing w:before="22"/>
        <w:ind w:left="212" w:firstLine="440" w:firstLineChars="200"/>
        <w:rPr>
          <w:rFonts w:asciiTheme="majorEastAsia" w:hAnsiTheme="majorEastAsia" w:eastAsiaTheme="majorEastAsia"/>
          <w:sz w:val="22"/>
          <w:szCs w:val="24"/>
          <w:lang w:eastAsia="zh-CN"/>
        </w:rPr>
      </w:pPr>
      <w:r>
        <w:rPr>
          <w:rFonts w:hint="eastAsia" w:asciiTheme="majorEastAsia" w:hAnsiTheme="majorEastAsia" w:eastAsiaTheme="majorEastAsia"/>
          <w:sz w:val="22"/>
          <w:szCs w:val="24"/>
          <w:lang w:eastAsia="zh-CN"/>
        </w:rPr>
        <w:t>（3）</w:t>
      </w:r>
      <w:r>
        <w:rPr>
          <w:rFonts w:asciiTheme="majorEastAsia" w:hAnsiTheme="majorEastAsia" w:eastAsiaTheme="majorEastAsia"/>
          <w:sz w:val="22"/>
          <w:szCs w:val="24"/>
          <w:lang w:eastAsia="zh-CN"/>
        </w:rPr>
        <w:t>“党组织部门”是指能对考生的政治表现负责的管理部门，如：组织部、党总支、党支部等。</w:t>
      </w:r>
    </w:p>
    <w:p w14:paraId="35625BB4">
      <w:pPr>
        <w:pStyle w:val="3"/>
        <w:spacing w:before="22"/>
        <w:ind w:left="212" w:firstLine="424" w:firstLineChars="200"/>
        <w:rPr>
          <w:rFonts w:asciiTheme="majorEastAsia" w:hAnsiTheme="majorEastAsia" w:eastAsiaTheme="majorEastAsia"/>
          <w:sz w:val="22"/>
          <w:szCs w:val="24"/>
          <w:lang w:eastAsia="zh-CN"/>
        </w:rPr>
      </w:pPr>
      <w:r>
        <w:rPr>
          <w:rFonts w:hint="eastAsia" w:asciiTheme="majorEastAsia" w:hAnsiTheme="majorEastAsia" w:eastAsiaTheme="majorEastAsia"/>
          <w:spacing w:val="-4"/>
          <w:sz w:val="22"/>
          <w:szCs w:val="24"/>
          <w:lang w:eastAsia="zh-CN"/>
        </w:rPr>
        <w:t>（4）</w:t>
      </w:r>
      <w:r>
        <w:rPr>
          <w:rFonts w:asciiTheme="majorEastAsia" w:hAnsiTheme="majorEastAsia" w:eastAsiaTheme="majorEastAsia"/>
          <w:spacing w:val="-4"/>
          <w:sz w:val="22"/>
          <w:szCs w:val="24"/>
          <w:lang w:eastAsia="zh-CN"/>
        </w:rPr>
        <w:t xml:space="preserve">本表请考生自行从网上下载，用 </w:t>
      </w:r>
      <w:r>
        <w:rPr>
          <w:rFonts w:asciiTheme="majorEastAsia" w:hAnsiTheme="majorEastAsia" w:eastAsiaTheme="majorEastAsia"/>
          <w:sz w:val="22"/>
          <w:szCs w:val="24"/>
          <w:lang w:eastAsia="zh-CN"/>
        </w:rPr>
        <w:t>A4</w:t>
      </w:r>
      <w:r>
        <w:rPr>
          <w:rFonts w:asciiTheme="majorEastAsia" w:hAnsiTheme="majorEastAsia" w:eastAsiaTheme="majorEastAsia"/>
          <w:spacing w:val="-6"/>
          <w:sz w:val="22"/>
          <w:szCs w:val="24"/>
          <w:lang w:eastAsia="zh-CN"/>
        </w:rPr>
        <w:t xml:space="preserve"> </w:t>
      </w:r>
      <w:r>
        <w:rPr>
          <w:rFonts w:asciiTheme="majorEastAsia" w:hAnsiTheme="majorEastAsia" w:eastAsiaTheme="majorEastAsia"/>
          <w:sz w:val="22"/>
          <w:szCs w:val="24"/>
          <w:lang w:eastAsia="zh-CN"/>
        </w:rPr>
        <w:t>纸打印，并由所在单位填好后封装、密封。在资格审查时，带上本表交资格审查处。</w:t>
      </w:r>
    </w:p>
    <w:p w14:paraId="1964D74B">
      <w:pPr>
        <w:pStyle w:val="3"/>
        <w:spacing w:before="22"/>
        <w:ind w:left="212" w:firstLine="440" w:firstLineChars="200"/>
        <w:rPr>
          <w:rFonts w:asciiTheme="majorEastAsia" w:hAnsiTheme="majorEastAsia" w:eastAsiaTheme="majorEastAsia"/>
          <w:sz w:val="22"/>
          <w:szCs w:val="24"/>
          <w:lang w:eastAsia="zh-CN"/>
        </w:rPr>
      </w:pPr>
      <w:r>
        <w:rPr>
          <w:rFonts w:hint="eastAsia" w:asciiTheme="majorEastAsia" w:hAnsiTheme="majorEastAsia" w:eastAsiaTheme="majorEastAsia"/>
          <w:sz w:val="22"/>
          <w:szCs w:val="24"/>
          <w:lang w:eastAsia="zh-CN"/>
        </w:rPr>
        <w:t>（5）</w:t>
      </w:r>
      <w:r>
        <w:rPr>
          <w:rFonts w:asciiTheme="majorEastAsia" w:hAnsiTheme="majorEastAsia" w:eastAsiaTheme="majorEastAsia"/>
          <w:sz w:val="22"/>
          <w:szCs w:val="24"/>
          <w:lang w:eastAsia="zh-CN"/>
        </w:rPr>
        <w:t>本表信息若有虚假、涂改或密封不完整，将取消考生的复试、录取资格。</w:t>
      </w:r>
    </w:p>
    <w:sectPr>
      <w:type w:val="continuous"/>
      <w:pgSz w:w="11910" w:h="16840"/>
      <w:pgMar w:top="1180" w:right="640" w:bottom="280" w:left="9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1AA"/>
    <w:rsid w:val="000021C1"/>
    <w:rsid w:val="000A1EE3"/>
    <w:rsid w:val="000A5650"/>
    <w:rsid w:val="000F594A"/>
    <w:rsid w:val="0026624E"/>
    <w:rsid w:val="003219D6"/>
    <w:rsid w:val="00362F32"/>
    <w:rsid w:val="003A1D13"/>
    <w:rsid w:val="003E3880"/>
    <w:rsid w:val="00480699"/>
    <w:rsid w:val="0051359D"/>
    <w:rsid w:val="00587FE3"/>
    <w:rsid w:val="005B1569"/>
    <w:rsid w:val="0061551E"/>
    <w:rsid w:val="00667D17"/>
    <w:rsid w:val="00707734"/>
    <w:rsid w:val="007C2A92"/>
    <w:rsid w:val="008B0AE4"/>
    <w:rsid w:val="009100EA"/>
    <w:rsid w:val="009E2F5A"/>
    <w:rsid w:val="00AA6460"/>
    <w:rsid w:val="00AA78F0"/>
    <w:rsid w:val="00AB490C"/>
    <w:rsid w:val="00B24C69"/>
    <w:rsid w:val="00B62645"/>
    <w:rsid w:val="00BC724E"/>
    <w:rsid w:val="00C109C9"/>
    <w:rsid w:val="00C611AA"/>
    <w:rsid w:val="00C924CF"/>
    <w:rsid w:val="00E539D6"/>
    <w:rsid w:val="00F94BC2"/>
    <w:rsid w:val="2E90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9"/>
    <w:pPr>
      <w:spacing w:before="43"/>
      <w:ind w:left="2715" w:right="2609"/>
      <w:jc w:val="center"/>
      <w:outlineLvl w:val="0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43"/>
      <w:ind w:left="1054" w:hanging="525"/>
    </w:pPr>
    <w:rPr>
      <w:sz w:val="21"/>
      <w:szCs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43"/>
      <w:ind w:left="1054" w:hanging="525"/>
    </w:p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7"/>
    <w:link w:val="5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349</Characters>
  <Lines>3</Lines>
  <Paragraphs>1</Paragraphs>
  <TotalTime>61</TotalTime>
  <ScaleCrop>false</ScaleCrop>
  <LinksUpToDate>false</LinksUpToDate>
  <CharactersWithSpaces>363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2021-03-05T00:30:00Z</dcterms:created>
  <dc:creator>MC SYSTEM</dc:creator>
  <cp:lastModifiedBy>紫水晶</cp:lastModifiedBy>
  <cp:lastPrinted>2024-03-21T10:33:00Z</cp:lastPrinted>
  <dcterms:modified xsi:type="dcterms:W3CDTF">2025-04-02T07:28:01Z</dcterms:modified>
  <dc:title>西南大学2006年硕士研究生招生思想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2021-03-05T00:00:00Z</vt:filetime>
  </property>
  <property fmtid="{D5CDD505-2E9C-101B-9397-08002B2CF9AE}" pid="5" name="KSOProductBuildVer">
    <vt:lpwstr>2052-12.1.0.20305</vt:lpwstr>
  </property>
  <property fmtid="{D5CDD505-2E9C-101B-9397-08002B2CF9AE}" pid="6" name="ICV">
    <vt:lpwstr>7C7692F255F2440AA531CDA416192F3E_13</vt:lpwstr>
  </property>
</Properties>
</file>