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级环境设计专业复测相关准备</w:t>
      </w:r>
    </w:p>
    <w:p>
      <w:pPr>
        <w:numPr>
          <w:ilvl w:val="0"/>
          <w:numId w:val="0"/>
        </w:numP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一、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素描准备：</w:t>
      </w:r>
    </w:p>
    <w:p>
      <w:pPr>
        <w:numPr>
          <w:ilvl w:val="0"/>
          <w:numId w:val="1"/>
        </w:numPr>
        <w:ind w:left="-60" w:leftChars="0" w:firstLine="480" w:firstLineChars="0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纸张要求：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8K素描纸（统一提供）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。</w:t>
      </w:r>
    </w:p>
    <w:p>
      <w:pPr>
        <w:numPr>
          <w:ilvl w:val="0"/>
          <w:numId w:val="1"/>
        </w:numPr>
        <w:ind w:left="-60" w:leftChars="0" w:firstLine="480" w:firstLineChars="0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铅笔或炭笔不限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。</w:t>
      </w:r>
    </w:p>
    <w:p>
      <w:pPr>
        <w:numPr>
          <w:ilvl w:val="0"/>
          <w:numId w:val="1"/>
        </w:numPr>
        <w:ind w:left="-60" w:leftChars="0" w:firstLine="480" w:firstLineChars="0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考试时间：2.5小时。</w:t>
      </w:r>
    </w:p>
    <w:p>
      <w:pPr>
        <w:numPr>
          <w:ilvl w:val="0"/>
          <w:numId w:val="0"/>
        </w:numP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二、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速写准备：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1.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纸张要求：8K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（统一提供）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。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2.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限用炭笔。</w:t>
      </w:r>
    </w:p>
    <w:p>
      <w:pPr>
        <w:numPr>
          <w:ilvl w:val="0"/>
          <w:numId w:val="0"/>
        </w:numPr>
        <w:ind w:left="420" w:leftChars="0"/>
        <w:jc w:val="both"/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3.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考试时间：45分钟。</w:t>
      </w:r>
    </w:p>
    <w:p>
      <w:pP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三、</w:t>
      </w:r>
      <w: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色彩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准备</w:t>
      </w:r>
      <w:r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：</w:t>
      </w:r>
    </w:p>
    <w:p>
      <w:pPr>
        <w:numPr>
          <w:ilvl w:val="0"/>
          <w:numId w:val="2"/>
        </w:numPr>
        <w:ind w:left="840" w:hanging="420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纸张要求：水彩纸</w:t>
      </w:r>
      <w:bookmarkStart w:id="0" w:name="_Hlk83381462"/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8K</w:t>
      </w:r>
      <w:bookmarkEnd w:id="0"/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en-US" w:eastAsia="zh-CN" w:bidi="zh-CN"/>
        </w:rPr>
        <w:t>（统一提供）</w:t>
      </w: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。</w:t>
      </w:r>
    </w:p>
    <w:p>
      <w:pPr>
        <w:numPr>
          <w:ilvl w:val="0"/>
          <w:numId w:val="2"/>
        </w:numPr>
        <w:ind w:hanging="5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水粉、水彩、丙烯、油画等形式不限。</w:t>
      </w:r>
    </w:p>
    <w:p>
      <w:pPr>
        <w:numPr>
          <w:ilvl w:val="0"/>
          <w:numId w:val="2"/>
        </w:numPr>
        <w:ind w:hanging="5"/>
        <w:rPr>
          <w:rFonts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</w:pPr>
      <w:r>
        <w:rPr>
          <w:rFonts w:hint="eastAsia" w:ascii="Times New Roman" w:hAnsi="Times New Roman" w:eastAsia="仿宋" w:cs="Times New Roman"/>
          <w:spacing w:val="5"/>
          <w:kern w:val="0"/>
          <w:sz w:val="32"/>
          <w:szCs w:val="32"/>
          <w:lang w:val="zh-CN" w:eastAsia="zh-CN" w:bidi="zh-CN"/>
        </w:rPr>
        <w:t>考试时间：2.5小时。</w:t>
      </w:r>
    </w:p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4DC6C4"/>
    <w:multiLevelType w:val="singleLevel"/>
    <w:tmpl w:val="B24DC6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86A15A6"/>
    <w:multiLevelType w:val="singleLevel"/>
    <w:tmpl w:val="086A15A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MGY3YWZlNDY0NzRlYzljOGU3NTVjOTI0YzQ4MDAifQ=="/>
  </w:docVars>
  <w:rsids>
    <w:rsidRoot w:val="52F45C7A"/>
    <w:rsid w:val="52F4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2022-09-13T07:35:00Z</dcterms:created>
  <dc:creator>亲爱的不一一</dc:creator>
  <cp:lastModifiedBy>亲爱的不一一</cp:lastModifiedBy>
  <dcterms:modified xsi:type="dcterms:W3CDTF">2022-09-13T07:35:49Z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94169B0F655E48A0B5A7ED832624E663</vt:lpwstr>
  </property>
</Properties>
</file>